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41" w:rsidRDefault="004C3F41" w:rsidP="004C3F41">
      <w:pPr>
        <w:tabs>
          <w:tab w:val="center" w:pos="4677"/>
          <w:tab w:val="left" w:pos="7845"/>
          <w:tab w:val="left" w:pos="8220"/>
        </w:tabs>
        <w:rPr>
          <w:noProof/>
          <w:sz w:val="28"/>
          <w:szCs w:val="28"/>
          <w:lang w:val="uk-UA"/>
        </w:rPr>
      </w:pPr>
    </w:p>
    <w:p w:rsidR="004C3F41" w:rsidRDefault="004C3F41" w:rsidP="004C3F41">
      <w:pPr>
        <w:tabs>
          <w:tab w:val="center" w:pos="4677"/>
          <w:tab w:val="left" w:pos="7845"/>
        </w:tabs>
        <w:rPr>
          <w:b/>
          <w:bCs/>
          <w:sz w:val="22"/>
          <w:szCs w:val="22"/>
          <w:lang w:val="uk-UA"/>
        </w:rPr>
      </w:pPr>
      <w:r>
        <w:rPr>
          <w:sz w:val="28"/>
          <w:szCs w:val="28"/>
          <w:lang w:val="uk-UA"/>
        </w:rPr>
        <w:tab/>
      </w:r>
      <w:r w:rsidR="00703C91">
        <w:rPr>
          <w:sz w:val="28"/>
          <w:szCs w:val="28"/>
          <w:lang w:val="uk-UA"/>
        </w:rPr>
        <w:t xml:space="preserve">                                                     </w:t>
      </w:r>
      <w:r w:rsidR="00703C91">
        <w:rPr>
          <w:noProof/>
          <w:sz w:val="28"/>
          <w:szCs w:val="28"/>
        </w:rPr>
        <w:drawing>
          <wp:inline distT="0" distB="0" distL="0" distR="0">
            <wp:extent cx="579755" cy="69596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C91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ПРОЕКТ   </w:t>
      </w:r>
    </w:p>
    <w:p w:rsidR="004C3F41" w:rsidRDefault="004C3F41" w:rsidP="004C3F4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4C3F41" w:rsidRDefault="004C3F41" w:rsidP="00E91145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  <w:t xml:space="preserve">    м. Коростишів</w:t>
      </w:r>
      <w:r>
        <w:t> </w:t>
      </w:r>
    </w:p>
    <w:p w:rsidR="004C3F41" w:rsidRDefault="004C3F41" w:rsidP="004C3F41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 Р І Ш Е Н Н Я</w:t>
      </w:r>
    </w:p>
    <w:p w:rsidR="004C3F41" w:rsidRDefault="004C3F41" w:rsidP="004C3F4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4C3F41" w:rsidRDefault="004C3F41" w:rsidP="004C3F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___________  (позачергова) сесія восьмого скликання</w:t>
      </w:r>
    </w:p>
    <w:p w:rsidR="004C3F41" w:rsidRDefault="004C3F41" w:rsidP="004C3F41">
      <w:pPr>
        <w:jc w:val="center"/>
        <w:rPr>
          <w:b/>
          <w:bCs/>
          <w:sz w:val="28"/>
          <w:szCs w:val="28"/>
          <w:lang w:val="uk-UA"/>
        </w:rPr>
      </w:pPr>
    </w:p>
    <w:p w:rsidR="004C3F41" w:rsidRDefault="004C3F41" w:rsidP="004C3F4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703C91">
        <w:rPr>
          <w:b/>
          <w:bCs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bCs/>
          <w:sz w:val="28"/>
          <w:szCs w:val="28"/>
          <w:lang w:val="uk-UA"/>
        </w:rPr>
        <w:t>№____</w:t>
      </w:r>
    </w:p>
    <w:p w:rsidR="004C3F41" w:rsidRPr="008F2D44" w:rsidRDefault="004C3F41" w:rsidP="004C3F41">
      <w:pPr>
        <w:jc w:val="both"/>
        <w:rPr>
          <w:b/>
          <w:sz w:val="16"/>
          <w:szCs w:val="16"/>
          <w:lang w:val="uk-UA"/>
        </w:rPr>
      </w:pPr>
    </w:p>
    <w:p w:rsidR="004C3F41" w:rsidRDefault="004C3F41" w:rsidP="004C3F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розгляд заяви</w:t>
      </w:r>
    </w:p>
    <w:p w:rsidR="004C3F41" w:rsidRDefault="004C3F41" w:rsidP="004C3F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 Хоменка Миколи Євгеновича</w:t>
      </w:r>
    </w:p>
    <w:p w:rsidR="004C3F41" w:rsidRPr="00BA315C" w:rsidRDefault="004C3F41" w:rsidP="004C3F41">
      <w:pPr>
        <w:rPr>
          <w:b/>
          <w:sz w:val="16"/>
          <w:szCs w:val="16"/>
          <w:lang w:val="uk-UA"/>
        </w:rPr>
      </w:pPr>
    </w:p>
    <w:p w:rsidR="004C3F41" w:rsidRDefault="004C3F41" w:rsidP="004C3F41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Розглянувши заяву гр. Хоменка Миколи Євгеновича від 19.03.2023 року з додатками про надання дозволу на виготовлення документації з землеустрою (на заміну заяв від 14.04.2015 та 04.08.2017 року) </w:t>
      </w:r>
    </w:p>
    <w:p w:rsidR="004C3F41" w:rsidRPr="00BA315C" w:rsidRDefault="004C3F41" w:rsidP="00BA315C">
      <w:pPr>
        <w:tabs>
          <w:tab w:val="left" w:pos="3765"/>
        </w:tabs>
        <w:spacing w:after="240"/>
        <w:ind w:firstLine="426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керуючись Указом Президента України № 64 від 24.02.2022 «Про введення воєнного стану в Україні», Указом Президента України від 14.03.2022 № 133/2022 «Про продовження строку дії воєнного стану в Україні»,Указом Президента України від 18 квітня 2022 року № 259 "Про продовження строку дії воєнного стану в Україні", Указом Президента України від 22 травня 2022 року №341 "Про продовження строку дії воєнного стану в Україні</w:t>
      </w:r>
      <w:r>
        <w:rPr>
          <w:lang w:val="uk-UA"/>
        </w:rPr>
        <w:t xml:space="preserve"> "</w:t>
      </w:r>
      <w:r>
        <w:rPr>
          <w:sz w:val="28"/>
          <w:szCs w:val="28"/>
          <w:lang w:val="uk-UA"/>
        </w:rPr>
        <w:t xml:space="preserve">Указом Президента України від 12 серпня 2022 року № 573 «Про продовження строку дії воєнного стану в Україні», затверджених відповідно Законами України «Про затвердження Указу Президента України "Про введення воєнного стану в Україні" від 24 лютого 2022 № 2102-IX,  від 15 березня 2022 № 2119-ІХ,  від 21 квітня 2022 № 2212-IX, від 22 травня 2022№ 2263-IX та від 15 серпня 2022 № 2500-IX, пп. 5 п. 27 розділу Х. Перехідні положення Земельного кодексу України, ст. 26 Закону України «Про місцеве самоврядування в Україні»,  ст. 1 розділу І Закону України «Про внесення змін до деяких законодавчих актів України щодо створення умов для забезпечення продовольчої безпеки в умовах воєнного стану», та враховуючи рекомендації постійної комісії з питань земельних відносин, природокористування, планування територій, будівництва,архітектури та екології, міська рада  </w:t>
      </w:r>
    </w:p>
    <w:p w:rsidR="004C3F41" w:rsidRDefault="004C3F41" w:rsidP="00BA315C">
      <w:pPr>
        <w:tabs>
          <w:tab w:val="left" w:pos="3240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4C3F41" w:rsidRDefault="004C3F41" w:rsidP="004C3F41">
      <w:pPr>
        <w:numPr>
          <w:ilvl w:val="0"/>
          <w:numId w:val="1"/>
        </w:numPr>
        <w:spacing w:before="120" w:after="12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Довести до відома депутатів та при при</w:t>
      </w:r>
      <w:r w:rsidR="00BC20B2">
        <w:rPr>
          <w:sz w:val="28"/>
          <w:szCs w:val="28"/>
          <w:lang w:val="uk-UA"/>
        </w:rPr>
        <w:t>йнятті рішення врахувати надане</w:t>
      </w:r>
      <w:r>
        <w:rPr>
          <w:sz w:val="28"/>
          <w:szCs w:val="28"/>
          <w:lang w:val="uk-UA"/>
        </w:rPr>
        <w:t xml:space="preserve"> гр. Хоменком Миколою Євгеновичем обґрунтування доцільності та економічної ефективності внесення змін цільового призначення земельної ділянки вказаної в картографічному матеріалі Генерального плану м. Коростишів (в додатку 2) та викопіюванні від 14.04.2015№34-612-0.2-1698/2-15 відділу Держземагенства у Коростишівському районі доданому до заяви від 14.04.2015 року,  на «Для індивідуального садівництва». </w:t>
      </w:r>
    </w:p>
    <w:p w:rsidR="00BA315C" w:rsidRDefault="004C3F41" w:rsidP="004C3F4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Довести до відома депутатів та при прийнятті рішення врахувати листи міської ради про неможливість будівництва на земельній ділянці вказаній в </w:t>
      </w:r>
    </w:p>
    <w:p w:rsidR="00BA315C" w:rsidRDefault="00BA315C" w:rsidP="00BA315C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A315C" w:rsidRDefault="00BA315C" w:rsidP="00BA315C">
      <w:pPr>
        <w:jc w:val="both"/>
        <w:rPr>
          <w:sz w:val="28"/>
          <w:szCs w:val="28"/>
          <w:lang w:val="uk-UA"/>
        </w:rPr>
      </w:pPr>
    </w:p>
    <w:p w:rsidR="004C3F41" w:rsidRDefault="004C3F41" w:rsidP="008F2D44">
      <w:pPr>
        <w:spacing w:befor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картографічному матеріалі з Генерального плану м. Коростишів (в додатку 3) та викопіюванні від 14.04.2015№34-612-0.2-1698/2-15 відділу Держземагенства у Коростишівс</w:t>
      </w:r>
      <w:r w:rsidR="00913FD6">
        <w:rPr>
          <w:sz w:val="28"/>
          <w:szCs w:val="28"/>
          <w:lang w:val="uk-UA"/>
        </w:rPr>
        <w:t>ькому районі доданому міські</w:t>
      </w:r>
      <w:r>
        <w:rPr>
          <w:sz w:val="28"/>
          <w:szCs w:val="28"/>
          <w:lang w:val="uk-UA"/>
        </w:rPr>
        <w:t xml:space="preserve">й раді з заявою від 14.04.2015 року. </w:t>
      </w:r>
    </w:p>
    <w:p w:rsidR="004C3F41" w:rsidRDefault="004C3F41" w:rsidP="004C3F41">
      <w:pPr>
        <w:numPr>
          <w:ilvl w:val="0"/>
          <w:numId w:val="1"/>
        </w:numPr>
        <w:spacing w:before="240" w:after="24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Довести до відома депутатів та при прийнятті рішення врахувати рішення судів (в додатку 4), якими скасовувались попередні рішення міської ради про відмову в наданні дозволу на  виготовлення проекту землеустрою про відведення земельної ділянки орієнтовним розміром 0,12 га для передачі в приватну власність Хоменку Миколі Євгеновичу для ведення індивідуального садівництва та про відмову в наданні дозволу на виготовлення проекту землеустрою про відведення земельної ділянки орієнтовним розміром 0,10 га для передачі у власність Хоменку Миколі Євгеновичу для індивідуального житлового будівництва.  </w:t>
      </w:r>
    </w:p>
    <w:p w:rsidR="004C3F41" w:rsidRDefault="00EE34EE" w:rsidP="004C3F41">
      <w:pPr>
        <w:numPr>
          <w:ilvl w:val="0"/>
          <w:numId w:val="1"/>
        </w:numPr>
        <w:ind w:left="0" w:firstLine="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наявності затверджених видатків передбачених міським бюджетом  та програмою соціально-економічного розвитку Коростишівської територіальної громади доручити </w:t>
      </w:r>
      <w:r w:rsidR="004C3F41">
        <w:rPr>
          <w:sz w:val="28"/>
          <w:szCs w:val="28"/>
          <w:lang w:val="uk-UA"/>
        </w:rPr>
        <w:t>відділу містобудування та архітектури Коростишівської міської ради у Генеральному плані міста Коростишів та плані зонува</w:t>
      </w:r>
      <w:r>
        <w:rPr>
          <w:sz w:val="28"/>
          <w:szCs w:val="28"/>
          <w:lang w:val="uk-UA"/>
        </w:rPr>
        <w:t xml:space="preserve">ння території міста Коростишів </w:t>
      </w:r>
      <w:r w:rsidR="004C3F41">
        <w:rPr>
          <w:sz w:val="28"/>
          <w:szCs w:val="28"/>
          <w:lang w:val="uk-UA"/>
        </w:rPr>
        <w:t>провести зміну виду функціонального використання</w:t>
      </w:r>
      <w:r>
        <w:rPr>
          <w:sz w:val="28"/>
          <w:szCs w:val="28"/>
          <w:lang w:val="uk-UA"/>
        </w:rPr>
        <w:t xml:space="preserve"> окремої території, а саме:</w:t>
      </w:r>
      <w:r w:rsidR="004C3F41">
        <w:rPr>
          <w:sz w:val="28"/>
          <w:szCs w:val="28"/>
          <w:lang w:val="uk-UA"/>
        </w:rPr>
        <w:t xml:space="preserve"> зміну цільового призначення</w:t>
      </w:r>
      <w:r>
        <w:rPr>
          <w:sz w:val="28"/>
          <w:szCs w:val="28"/>
          <w:lang w:val="uk-UA"/>
        </w:rPr>
        <w:t xml:space="preserve"> (використання)</w:t>
      </w:r>
      <w:r w:rsidR="004C3F41">
        <w:rPr>
          <w:sz w:val="28"/>
          <w:szCs w:val="28"/>
          <w:lang w:val="uk-UA"/>
        </w:rPr>
        <w:t xml:space="preserve"> земельної ділянки вказаної в картографічному матеріалі з Генерального плану м. Коростишів (в додатку 1) та викопіюванні від 14.04.2015№34-612-0.2-1698/2-15 відділу Держземагенства у Коростишівському районі доданому міській раді </w:t>
      </w:r>
      <w:r>
        <w:rPr>
          <w:sz w:val="28"/>
          <w:szCs w:val="28"/>
          <w:lang w:val="uk-UA"/>
        </w:rPr>
        <w:t>і</w:t>
      </w:r>
      <w:r w:rsidR="004C3F41">
        <w:rPr>
          <w:sz w:val="28"/>
          <w:szCs w:val="28"/>
          <w:lang w:val="uk-UA"/>
        </w:rPr>
        <w:t xml:space="preserve">з заявою від 14.04.2015 року, на «Для індивідуального садівництва» (з врахуванням внесення змін в додатку 2, листів міської ради про неможливість будівництва в додатку 3).   </w:t>
      </w:r>
    </w:p>
    <w:p w:rsidR="004C3F41" w:rsidRDefault="004C3F41" w:rsidP="004C3F41">
      <w:pPr>
        <w:spacing w:before="120" w:after="120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Відмовити гр. Хоменку Миколі Євгеновичу у наданні дозволу на розроблення проекту землеустрою що</w:t>
      </w:r>
      <w:r w:rsidR="005B2AB7">
        <w:rPr>
          <w:sz w:val="28"/>
          <w:szCs w:val="28"/>
          <w:lang w:val="uk-UA"/>
        </w:rPr>
        <w:t>до відведення земельної ділянки орієнтовною площею 0,1200 га,</w:t>
      </w:r>
      <w:r>
        <w:rPr>
          <w:sz w:val="28"/>
          <w:szCs w:val="28"/>
          <w:lang w:val="uk-UA"/>
        </w:rPr>
        <w:t xml:space="preserve"> яка розташована за </w:t>
      </w:r>
      <w:r w:rsidR="005B2AB7">
        <w:rPr>
          <w:sz w:val="28"/>
          <w:szCs w:val="28"/>
          <w:lang w:val="uk-UA"/>
        </w:rPr>
        <w:t>межами міста</w:t>
      </w:r>
      <w:r w:rsidR="00223181">
        <w:rPr>
          <w:sz w:val="28"/>
          <w:szCs w:val="28"/>
          <w:lang w:val="uk-UA"/>
        </w:rPr>
        <w:t xml:space="preserve"> Коростишів </w:t>
      </w:r>
      <w:r>
        <w:rPr>
          <w:sz w:val="28"/>
          <w:szCs w:val="28"/>
          <w:lang w:val="uk-UA"/>
        </w:rPr>
        <w:t>для індивідуального</w:t>
      </w:r>
      <w:r w:rsidR="005B2AB7">
        <w:rPr>
          <w:sz w:val="28"/>
          <w:szCs w:val="28"/>
          <w:lang w:val="uk-UA"/>
        </w:rPr>
        <w:t xml:space="preserve"> садівництва (код КВЦПЗ-01.05) - </w:t>
      </w:r>
      <w:r>
        <w:rPr>
          <w:sz w:val="28"/>
          <w:szCs w:val="28"/>
          <w:lang w:val="uk-UA"/>
        </w:rPr>
        <w:t>землі сіл</w:t>
      </w:r>
      <w:r w:rsidR="005B2AB7">
        <w:rPr>
          <w:sz w:val="28"/>
          <w:szCs w:val="28"/>
          <w:lang w:val="uk-UA"/>
        </w:rPr>
        <w:t>ьськогосподарського призначення</w:t>
      </w:r>
      <w:r>
        <w:rPr>
          <w:sz w:val="28"/>
          <w:szCs w:val="28"/>
          <w:lang w:val="uk-UA"/>
        </w:rPr>
        <w:t>, з метою надання її у власність, з підстав того, що відповідно до пп. 5 п. 27 розділу Х. Перехідні положення Земельного кодексу України,</w:t>
      </w:r>
      <w:r>
        <w:rPr>
          <w:rFonts w:eastAsia="Calibri"/>
          <w:sz w:val="28"/>
          <w:szCs w:val="28"/>
          <w:lang w:val="uk-UA"/>
        </w:rPr>
        <w:t xml:space="preserve"> а саме: «Під час дії воєнного стану земельні відносини регулюються з урахуванням таких особливостей -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забороняється».</w:t>
      </w:r>
    </w:p>
    <w:p w:rsidR="00BA315C" w:rsidRDefault="004C3F41" w:rsidP="00BA315C">
      <w:pPr>
        <w:tabs>
          <w:tab w:val="left" w:pos="3765"/>
        </w:tabs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6. Контроль за виконанням рішення покласти на </w:t>
      </w:r>
      <w:r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першого заступника міського голови Дейчука Р.С.</w:t>
      </w:r>
    </w:p>
    <w:p w:rsidR="004C3F41" w:rsidRPr="00BA315C" w:rsidRDefault="004C3F41" w:rsidP="00BA315C">
      <w:pPr>
        <w:tabs>
          <w:tab w:val="left" w:pos="3765"/>
        </w:tabs>
        <w:jc w:val="both"/>
        <w:rPr>
          <w:rFonts w:eastAsia="Calibri"/>
          <w:sz w:val="16"/>
          <w:szCs w:val="16"/>
          <w:lang w:val="uk-UA"/>
        </w:rPr>
      </w:pPr>
    </w:p>
    <w:p w:rsidR="004C3F41" w:rsidRDefault="00EE34EE" w:rsidP="004C3F41">
      <w:pPr>
        <w:tabs>
          <w:tab w:val="left" w:pos="75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="004C3F41">
        <w:rPr>
          <w:sz w:val="28"/>
          <w:szCs w:val="28"/>
          <w:lang w:val="uk-UA"/>
        </w:rPr>
        <w:t>І.М.Кохан</w:t>
      </w:r>
    </w:p>
    <w:p w:rsidR="00BA315C" w:rsidRPr="00BA315C" w:rsidRDefault="00BA315C" w:rsidP="004C3F41">
      <w:pPr>
        <w:spacing w:line="276" w:lineRule="auto"/>
        <w:jc w:val="both"/>
        <w:rPr>
          <w:sz w:val="16"/>
          <w:szCs w:val="16"/>
          <w:lang w:val="uk-UA"/>
        </w:rPr>
      </w:pPr>
    </w:p>
    <w:p w:rsidR="004C3F41" w:rsidRDefault="004C3F41" w:rsidP="004C3F41">
      <w:pPr>
        <w:spacing w:line="276" w:lineRule="auto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Розробник:</w:t>
      </w:r>
    </w:p>
    <w:p w:rsidR="004C3F41" w:rsidRDefault="004C3F41" w:rsidP="004C3F41">
      <w:pPr>
        <w:spacing w:line="276" w:lineRule="auto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Керівник структурного підрозділу:</w:t>
      </w:r>
    </w:p>
    <w:p w:rsidR="004C3F41" w:rsidRDefault="004C3F41" w:rsidP="004C3F41">
      <w:pPr>
        <w:spacing w:line="276" w:lineRule="auto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Відділ правової та кадрової роботи:</w:t>
      </w:r>
    </w:p>
    <w:p w:rsidR="004C3F41" w:rsidRDefault="004C3F41" w:rsidP="004C3F41">
      <w:pPr>
        <w:spacing w:line="276" w:lineRule="auto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Заступник міського голови за профілем:</w:t>
      </w:r>
    </w:p>
    <w:p w:rsidR="008E5E03" w:rsidRDefault="004C3F41">
      <w:r>
        <w:rPr>
          <w:sz w:val="20"/>
          <w:szCs w:val="20"/>
          <w:lang w:val="uk-UA"/>
        </w:rPr>
        <w:t>Інші:</w:t>
      </w:r>
    </w:p>
    <w:sectPr w:rsidR="008E5E03" w:rsidSect="00BA315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368" w:rsidRDefault="004C5368" w:rsidP="008F2D44">
      <w:r>
        <w:separator/>
      </w:r>
    </w:p>
  </w:endnote>
  <w:endnote w:type="continuationSeparator" w:id="1">
    <w:p w:rsidR="004C5368" w:rsidRDefault="004C5368" w:rsidP="008F2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368" w:rsidRDefault="004C5368" w:rsidP="008F2D44">
      <w:r>
        <w:separator/>
      </w:r>
    </w:p>
  </w:footnote>
  <w:footnote w:type="continuationSeparator" w:id="1">
    <w:p w:rsidR="004C5368" w:rsidRDefault="004C5368" w:rsidP="008F2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7791"/>
    <w:multiLevelType w:val="hybridMultilevel"/>
    <w:tmpl w:val="9D9E66B6"/>
    <w:lvl w:ilvl="0" w:tplc="6BC27374">
      <w:start w:val="1"/>
      <w:numFmt w:val="decimal"/>
      <w:lvlText w:val="%1."/>
      <w:lvlJc w:val="left"/>
      <w:pPr>
        <w:ind w:left="1244" w:hanging="9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456"/>
    <w:rsid w:val="00051EB8"/>
    <w:rsid w:val="00223181"/>
    <w:rsid w:val="002C55A2"/>
    <w:rsid w:val="004C3F41"/>
    <w:rsid w:val="004C5368"/>
    <w:rsid w:val="005B2AB7"/>
    <w:rsid w:val="00703C91"/>
    <w:rsid w:val="00704EB9"/>
    <w:rsid w:val="008E5E03"/>
    <w:rsid w:val="008F2D44"/>
    <w:rsid w:val="00913FD6"/>
    <w:rsid w:val="00AA3ADF"/>
    <w:rsid w:val="00B242D1"/>
    <w:rsid w:val="00BA315C"/>
    <w:rsid w:val="00BC20B2"/>
    <w:rsid w:val="00D73456"/>
    <w:rsid w:val="00E91145"/>
    <w:rsid w:val="00EE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F4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C3F4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C3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F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F2D4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2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2D4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2D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F4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C3F4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C3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F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F2D4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2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2D4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2D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13</cp:revision>
  <cp:lastPrinted>2023-04-04T12:29:00Z</cp:lastPrinted>
  <dcterms:created xsi:type="dcterms:W3CDTF">2023-04-04T08:36:00Z</dcterms:created>
  <dcterms:modified xsi:type="dcterms:W3CDTF">2023-04-04T12:52:00Z</dcterms:modified>
</cp:coreProperties>
</file>